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4" w:rsidRDefault="00AC2D7F">
      <w:pPr>
        <w:spacing w:after="0" w:line="240" w:lineRule="exac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Zał.4.6</w:t>
      </w:r>
      <w:r w:rsidR="005C1FD5">
        <w:rPr>
          <w:rFonts w:cs="Calibri"/>
          <w:b/>
          <w:sz w:val="20"/>
          <w:szCs w:val="20"/>
        </w:rPr>
        <w:t xml:space="preserve"> do Regulaminu świadczenia usług </w:t>
      </w:r>
      <w:r w:rsidR="005C1FD5">
        <w:rPr>
          <w:rFonts w:cs="Calibri"/>
          <w:b/>
          <w:sz w:val="20"/>
          <w:szCs w:val="20"/>
        </w:rPr>
        <w:t>wsparcia ekonomi</w:t>
      </w:r>
      <w:r>
        <w:rPr>
          <w:rFonts w:cs="Calibri"/>
          <w:b/>
          <w:sz w:val="20"/>
          <w:szCs w:val="20"/>
        </w:rPr>
        <w:t>i</w:t>
      </w:r>
      <w:r w:rsidR="005C1FD5">
        <w:rPr>
          <w:rFonts w:cs="Calibri"/>
          <w:b/>
          <w:sz w:val="20"/>
          <w:szCs w:val="20"/>
        </w:rPr>
        <w:t xml:space="preserve"> społecznej</w:t>
      </w:r>
    </w:p>
    <w:p w:rsidR="009D4DB4" w:rsidRDefault="009D4DB4">
      <w:pPr>
        <w:spacing w:after="0"/>
        <w:jc w:val="right"/>
        <w:rPr>
          <w:rFonts w:cs="Calibri"/>
          <w:b/>
          <w:sz w:val="20"/>
          <w:szCs w:val="20"/>
        </w:rPr>
      </w:pPr>
    </w:p>
    <w:p w:rsidR="009D4DB4" w:rsidRDefault="005C1FD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OPINIA DORADCY KLUCZOWEGO DOT. WNIOSKU O PRZYZNANIE</w:t>
      </w:r>
      <w:r>
        <w:rPr>
          <w:rFonts w:cs="Calibri"/>
          <w:b/>
          <w:sz w:val="24"/>
          <w:szCs w:val="24"/>
        </w:rPr>
        <w:br/>
        <w:t xml:space="preserve">JEDNORAZOWEJ DOTACJI NA UTWORZENIE MIEJSCA PRACY </w:t>
      </w:r>
      <w:r>
        <w:rPr>
          <w:rFonts w:cs="Calibri"/>
          <w:b/>
          <w:sz w:val="24"/>
          <w:szCs w:val="24"/>
        </w:rPr>
        <w:br/>
        <w:t>W PRZEDSIĘBIORSTWIE SPOŁECZNYM (DOTYCZY NOWOUTWORZONYCH PS</w:t>
      </w:r>
      <w:r w:rsidRPr="006B22BE">
        <w:rPr>
          <w:rFonts w:cs="Calibri"/>
          <w:b/>
          <w:sz w:val="24"/>
          <w:szCs w:val="24"/>
        </w:rPr>
        <w:t>)</w:t>
      </w:r>
      <w:r w:rsidR="006B22BE" w:rsidRPr="006B22BE">
        <w:rPr>
          <w:b/>
        </w:rPr>
        <w:t>/</w:t>
      </w:r>
      <w:r w:rsidR="006B22BE">
        <w:rPr>
          <w:b/>
          <w:sz w:val="24"/>
          <w:szCs w:val="24"/>
        </w:rPr>
        <w:t>DOPOSAŻENIE/</w:t>
      </w:r>
      <w:bookmarkStart w:id="0" w:name="_GoBack"/>
      <w:bookmarkEnd w:id="0"/>
      <w:r w:rsidR="006B22BE" w:rsidRPr="006B22BE">
        <w:rPr>
          <w:b/>
          <w:sz w:val="24"/>
          <w:szCs w:val="24"/>
        </w:rPr>
        <w:t>WYPOSAŻENIE STANOWISKA PRACY</w:t>
      </w:r>
      <w:r w:rsidRPr="006B22BE">
        <w:rPr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>W RAMACH</w:t>
      </w:r>
    </w:p>
    <w:p w:rsidR="009D4DB4" w:rsidRDefault="009D4DB4">
      <w:pPr>
        <w:spacing w:after="0"/>
        <w:jc w:val="center"/>
        <w:rPr>
          <w:rFonts w:cs="Calibri"/>
          <w:b/>
          <w:sz w:val="24"/>
          <w:szCs w:val="24"/>
        </w:rPr>
      </w:pPr>
    </w:p>
    <w:p w:rsidR="009D4DB4" w:rsidRDefault="005C1FD5">
      <w:pPr>
        <w:spacing w:after="0"/>
        <w:jc w:val="both"/>
        <w:rPr>
          <w:i/>
          <w:iCs/>
        </w:rPr>
      </w:pPr>
      <w:r>
        <w:rPr>
          <w:b/>
        </w:rPr>
        <w:t xml:space="preserve">Osi </w:t>
      </w:r>
      <w:r>
        <w:rPr>
          <w:b/>
        </w:rPr>
        <w:t>Priorytetowej</w:t>
      </w:r>
      <w:r>
        <w:t xml:space="preserve"> 11 </w:t>
      </w:r>
      <w:r>
        <w:rPr>
          <w:i/>
          <w:iCs/>
        </w:rPr>
        <w:t>Włączenie społeczne</w:t>
      </w:r>
    </w:p>
    <w:p w:rsidR="009D4DB4" w:rsidRDefault="005C1FD5">
      <w:pPr>
        <w:spacing w:after="0"/>
        <w:jc w:val="both"/>
        <w:rPr>
          <w:i/>
          <w:iCs/>
        </w:rPr>
      </w:pPr>
      <w:r>
        <w:rPr>
          <w:b/>
        </w:rPr>
        <w:t>Działania</w:t>
      </w:r>
      <w:r>
        <w:t xml:space="preserve"> 11.3  </w:t>
      </w:r>
      <w:r>
        <w:rPr>
          <w:i/>
        </w:rPr>
        <w:t>Ekonomia społeczna</w:t>
      </w:r>
    </w:p>
    <w:p w:rsidR="009D4DB4" w:rsidRDefault="005C1FD5">
      <w:pPr>
        <w:spacing w:after="0"/>
        <w:jc w:val="both"/>
      </w:pPr>
      <w:r>
        <w:rPr>
          <w:b/>
          <w:iCs/>
        </w:rPr>
        <w:t>Projektu</w:t>
      </w:r>
      <w:r>
        <w:rPr>
          <w:i/>
          <w:iCs/>
        </w:rPr>
        <w:t xml:space="preserve"> „O</w:t>
      </w:r>
      <w:r>
        <w:rPr>
          <w:i/>
          <w:iCs/>
        </w:rPr>
        <w:t xml:space="preserve">środek </w:t>
      </w:r>
      <w:r>
        <w:rPr>
          <w:i/>
          <w:iCs/>
        </w:rPr>
        <w:t>W</w:t>
      </w:r>
      <w:r>
        <w:rPr>
          <w:i/>
          <w:iCs/>
        </w:rPr>
        <w:t xml:space="preserve">sparcia </w:t>
      </w:r>
      <w:r>
        <w:rPr>
          <w:i/>
          <w:iCs/>
        </w:rPr>
        <w:t>E</w:t>
      </w:r>
      <w:r>
        <w:rPr>
          <w:i/>
          <w:iCs/>
        </w:rPr>
        <w:t xml:space="preserve">konomii </w:t>
      </w:r>
      <w:r>
        <w:rPr>
          <w:i/>
          <w:iCs/>
        </w:rPr>
        <w:t>S</w:t>
      </w:r>
      <w:r>
        <w:rPr>
          <w:i/>
          <w:iCs/>
        </w:rPr>
        <w:t>połecznej</w:t>
      </w:r>
      <w:r>
        <w:rPr>
          <w:i/>
          <w:iCs/>
        </w:rPr>
        <w:t xml:space="preserve"> w  subregionie chełmsko-zamojskim”, </w:t>
      </w:r>
      <w:r>
        <w:t>współfinansowanego z Unii Europejskiej w ramach Europejskiego Funduszu Społecznego,</w:t>
      </w:r>
    </w:p>
    <w:p w:rsidR="009D4DB4" w:rsidRDefault="009D4DB4">
      <w:pPr>
        <w:spacing w:after="0"/>
        <w:jc w:val="both"/>
      </w:pPr>
    </w:p>
    <w:p w:rsidR="009D4DB4" w:rsidRDefault="009D4DB4">
      <w:pPr>
        <w:spacing w:after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9D4DB4">
        <w:trPr>
          <w:trHeight w:val="336"/>
        </w:trPr>
        <w:tc>
          <w:tcPr>
            <w:tcW w:w="9606" w:type="dxa"/>
            <w:gridSpan w:val="2"/>
            <w:shd w:val="clear" w:color="auto" w:fill="D9D9D9"/>
          </w:tcPr>
          <w:p w:rsidR="009D4DB4" w:rsidRDefault="005C1FD5">
            <w:pPr>
              <w:spacing w:after="60"/>
              <w:rPr>
                <w:b/>
              </w:rPr>
            </w:pPr>
            <w:r>
              <w:rPr>
                <w:b/>
              </w:rPr>
              <w:t>DANE WNIOSKODAW</w:t>
            </w:r>
            <w:r>
              <w:rPr>
                <w:b/>
              </w:rPr>
              <w:t>CY – Uczestnika projektu:</w:t>
            </w:r>
          </w:p>
        </w:tc>
      </w:tr>
      <w:tr w:rsidR="009D4DB4">
        <w:trPr>
          <w:trHeight w:val="336"/>
        </w:trPr>
        <w:tc>
          <w:tcPr>
            <w:tcW w:w="4219" w:type="dxa"/>
          </w:tcPr>
          <w:p w:rsidR="009D4DB4" w:rsidRDefault="005C1FD5">
            <w:pPr>
              <w:spacing w:after="60"/>
              <w:rPr>
                <w:b/>
              </w:rPr>
            </w:pPr>
            <w:r>
              <w:rPr>
                <w:b/>
              </w:rPr>
              <w:t>1. Nazwa/ planowana nazwa przedsiębiorstwa społecznego</w:t>
            </w:r>
          </w:p>
        </w:tc>
        <w:tc>
          <w:tcPr>
            <w:tcW w:w="5387" w:type="dxa"/>
          </w:tcPr>
          <w:p w:rsidR="009D4DB4" w:rsidRDefault="009D4DB4">
            <w:pPr>
              <w:spacing w:after="60"/>
              <w:rPr>
                <w:b/>
              </w:rPr>
            </w:pPr>
          </w:p>
        </w:tc>
      </w:tr>
      <w:tr w:rsidR="009D4DB4">
        <w:trPr>
          <w:trHeight w:val="336"/>
        </w:trPr>
        <w:tc>
          <w:tcPr>
            <w:tcW w:w="4219" w:type="dxa"/>
          </w:tcPr>
          <w:p w:rsidR="009D4DB4" w:rsidRDefault="005C1FD5">
            <w:pPr>
              <w:spacing w:after="60"/>
              <w:rPr>
                <w:b/>
              </w:rPr>
            </w:pPr>
            <w:r>
              <w:rPr>
                <w:b/>
              </w:rPr>
              <w:t>2. Osoby upoważnione do reprezentowania podmiotu/ członkowie grupy inicjatywnej</w:t>
            </w:r>
          </w:p>
        </w:tc>
        <w:tc>
          <w:tcPr>
            <w:tcW w:w="5387" w:type="dxa"/>
          </w:tcPr>
          <w:p w:rsidR="009D4DB4" w:rsidRDefault="009D4DB4">
            <w:pPr>
              <w:spacing w:after="60"/>
              <w:rPr>
                <w:b/>
              </w:rPr>
            </w:pPr>
          </w:p>
        </w:tc>
      </w:tr>
    </w:tbl>
    <w:p w:rsidR="009D4DB4" w:rsidRDefault="009D4DB4">
      <w:pPr>
        <w:spacing w:after="6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cs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Charakterystyka planowanego przedsięwzięcia z uwzględnieniem mocnych i słabych stron.</w:t>
            </w:r>
          </w:p>
        </w:tc>
      </w:tr>
      <w:tr w:rsidR="009D4DB4">
        <w:tc>
          <w:tcPr>
            <w:tcW w:w="9606" w:type="dxa"/>
            <w:shd w:val="clear" w:color="auto" w:fill="FFFFFF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Realność prognozy przychodów z planowanej działalności.</w:t>
            </w:r>
          </w:p>
        </w:tc>
      </w:tr>
      <w:tr w:rsidR="009D4DB4">
        <w:tc>
          <w:tcPr>
            <w:tcW w:w="9606" w:type="dxa"/>
            <w:shd w:val="clear" w:color="auto" w:fill="FFFFFF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Znajomość lokalnego rynku.</w:t>
            </w:r>
          </w:p>
        </w:tc>
      </w:tr>
      <w:tr w:rsidR="009D4DB4">
        <w:tc>
          <w:tcPr>
            <w:tcW w:w="9606" w:type="dxa"/>
            <w:shd w:val="clear" w:color="auto" w:fill="FFFFFF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Efektywność, racjonalność i celowość zaplanowanych wydatków.</w:t>
            </w:r>
          </w:p>
        </w:tc>
      </w:tr>
      <w:tr w:rsidR="009D4DB4">
        <w:tc>
          <w:tcPr>
            <w:tcW w:w="9606" w:type="dxa"/>
            <w:shd w:val="clear" w:color="auto" w:fill="FFFFFF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Inne istotne czynniki i kwestie, mające wpływ na ocenę przedsięwzięcia.</w:t>
            </w:r>
          </w:p>
        </w:tc>
      </w:tr>
      <w:tr w:rsidR="009D4DB4">
        <w:tc>
          <w:tcPr>
            <w:tcW w:w="9606" w:type="dxa"/>
            <w:shd w:val="clear" w:color="auto" w:fill="auto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</w:tbl>
    <w:p w:rsidR="009D4DB4" w:rsidRDefault="009D4DB4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D4DB4" w:rsidRDefault="009D4DB4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D4DB4" w:rsidRDefault="009D4DB4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D4DB4" w:rsidRDefault="009D4DB4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D4DB4" w:rsidRDefault="005C1FD5">
      <w:pPr>
        <w:spacing w:after="0" w:line="240" w:lineRule="exact"/>
        <w:contextualSpacing/>
        <w:jc w:val="right"/>
        <w:rPr>
          <w:rFonts w:cs="Calibri"/>
        </w:rPr>
      </w:pPr>
      <w:r>
        <w:rPr>
          <w:rFonts w:cs="Calibri"/>
        </w:rPr>
        <w:t>………………………………….……………………………………………</w:t>
      </w:r>
    </w:p>
    <w:p w:rsidR="009D4DB4" w:rsidRDefault="005C1FD5">
      <w:pPr>
        <w:jc w:val="right"/>
        <w:rPr>
          <w:szCs w:val="24"/>
          <w:highlight w:val="yellow"/>
        </w:rPr>
      </w:pPr>
      <w:r>
        <w:rPr>
          <w:rFonts w:cs="Calibri"/>
        </w:rPr>
        <w:t xml:space="preserve">(miejscowość, data, podpis </w:t>
      </w:r>
      <w:r>
        <w:rPr>
          <w:rFonts w:cs="Calibri"/>
          <w:highlight w:val="yellow"/>
        </w:rPr>
        <w:t>Doradcy kluczowego</w:t>
      </w:r>
    </w:p>
    <w:sectPr w:rsidR="009D4DB4">
      <w:headerReference w:type="default" r:id="rId10"/>
      <w:footerReference w:type="default" r:id="rId11"/>
      <w:pgSz w:w="11906" w:h="16838"/>
      <w:pgMar w:top="1674" w:right="1417" w:bottom="1417" w:left="1417" w:header="3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5" w:rsidRDefault="005C1FD5">
      <w:pPr>
        <w:spacing w:after="0" w:line="240" w:lineRule="auto"/>
      </w:pPr>
      <w:r>
        <w:separator/>
      </w:r>
    </w:p>
  </w:endnote>
  <w:endnote w:type="continuationSeparator" w:id="0">
    <w:p w:rsidR="005C1FD5" w:rsidRDefault="005C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Yu Gothic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4" w:rsidRDefault="005C1FD5">
    <w:pPr>
      <w:pStyle w:val="Stopka"/>
      <w:framePr w:w="456" w:h="242" w:hRule="exact" w:wrap="around" w:vAnchor="text" w:hAnchor="page" w:x="10582" w:y="163"/>
      <w:jc w:val="right"/>
      <w:rPr>
        <w:rStyle w:val="Numerstrony"/>
        <w:rFonts w:ascii="Century Gothic" w:hAnsi="Century Gothic"/>
        <w:sz w:val="13"/>
      </w:rPr>
    </w:pPr>
    <w:r>
      <w:rPr>
        <w:rFonts w:ascii="Century Gothic" w:hAnsi="Century Gothic"/>
        <w:sz w:val="16"/>
      </w:rPr>
      <w:fldChar w:fldCharType="begin"/>
    </w:r>
    <w:r>
      <w:rPr>
        <w:rStyle w:val="Numerstrony"/>
        <w:rFonts w:ascii="Century Gothic" w:hAnsi="Century Gothic"/>
        <w:sz w:val="16"/>
      </w:rPr>
      <w:instrText xml:space="preserve">PAGE  </w:instrText>
    </w:r>
    <w:r>
      <w:rPr>
        <w:rFonts w:ascii="Century Gothic" w:hAnsi="Century Gothic"/>
        <w:sz w:val="16"/>
      </w:rPr>
      <w:fldChar w:fldCharType="separate"/>
    </w:r>
    <w:r w:rsidR="006B22BE">
      <w:rPr>
        <w:rStyle w:val="Numerstrony"/>
        <w:rFonts w:ascii="Century Gothic" w:hAnsi="Century Gothic"/>
        <w:noProof/>
        <w:sz w:val="16"/>
      </w:rPr>
      <w:t>1</w:t>
    </w:r>
    <w:r>
      <w:rPr>
        <w:rFonts w:ascii="Century Gothic" w:hAnsi="Century Gothic"/>
        <w:sz w:val="16"/>
      </w:rPr>
      <w:fldChar w:fldCharType="end"/>
    </w:r>
  </w:p>
  <w:p w:rsidR="009D4DB4" w:rsidRDefault="005C1FD5">
    <w:pPr>
      <w:pStyle w:val="Stopka"/>
      <w:tabs>
        <w:tab w:val="left" w:pos="5103"/>
        <w:tab w:val="left" w:pos="9072"/>
      </w:tabs>
      <w:ind w:right="9045"/>
    </w:pPr>
    <w:r>
      <w:rPr>
        <w:b/>
        <w:noProof/>
        <w:color w:val="333333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7250" cy="756285"/>
          <wp:effectExtent l="0" t="0" r="0" b="5715"/>
          <wp:wrapSquare wrapText="bothSides"/>
          <wp:docPr id="17" name="Obraz 2" descr="C:\Users\Ewelina\Desktop\Twój lepszy start\promocja\LOGOTYPY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2" descr="C:\Users\Ewelina\Desktop\Twój lepszy start\promocja\LOGOTYPY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5" w:rsidRDefault="005C1FD5">
      <w:pPr>
        <w:spacing w:after="0" w:line="240" w:lineRule="auto"/>
      </w:pPr>
      <w:r>
        <w:separator/>
      </w:r>
    </w:p>
  </w:footnote>
  <w:footnote w:type="continuationSeparator" w:id="0">
    <w:p w:rsidR="005C1FD5" w:rsidRDefault="005C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4" w:rsidRDefault="005C1FD5">
    <w:pPr>
      <w:pStyle w:val="Nagwek"/>
    </w:pPr>
    <w:r>
      <w:rPr>
        <w:rFonts w:ascii="Cambria" w:eastAsia="SimSun" w:hAnsi="Cambria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5425" cy="786130"/>
          <wp:effectExtent l="0" t="0" r="9525" b="0"/>
          <wp:wrapSquare wrapText="bothSides"/>
          <wp:docPr id="13" name="Obraz 11" descr="D:\ZIES\Promocja\Logotypy\Logo OWES Zam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1" descr="D:\ZIES\Promocja\Logotypy\Logo OWES Zamoś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59055</wp:posOffset>
          </wp:positionV>
          <wp:extent cx="738505" cy="471805"/>
          <wp:effectExtent l="0" t="0" r="4445" b="4445"/>
          <wp:wrapSquare wrapText="bothSides"/>
          <wp:docPr id="15" name="Obraz 15" descr="D:\ZIES\Promocja\Logotypy\it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D:\ZIES\Promocja\Logotypy\itm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1500" cy="571500"/>
          <wp:effectExtent l="0" t="0" r="0" b="0"/>
          <wp:wrapSquare wrapText="bothSides"/>
          <wp:docPr id="14" name="Obraz 14" descr="D:\ZIES\Promocja\Logotypy\logo F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D:\ZIES\Promocja\Logotypy\logo FR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8080" cy="890270"/>
          <wp:effectExtent l="0" t="0" r="0" b="5080"/>
          <wp:wrapSquare wrapText="bothSides"/>
          <wp:docPr id="16" name="Obraz 16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logo_aks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63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D4DB4" w:rsidRDefault="009D4DB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-14.25pt;margin-top:38.5pt;height:17.95pt;width:540pt;z-index:251655168;mso-width-relative:page;mso-height-relative:page;" filled="f" stroked="f" coordsize="21600,21600" o:gfxdata="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MUGiDYAAAACwEAAA8AAAAAAAAA&#10;AQAgAAAAIgAAAGRycy9kb3ducmV2LnhtbFBLAQIUABQAAAAIAIdO4kBBthMlEQIAACMEAAAOAAAA&#10;AAAAAAEAIAAAACcBAABkcnMvZTJvRG9jLnhtbFBLBQYAAAAABgAGAFkBAACq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D4DB4" w:rsidRDefault="009D4DB4">
    <w:pPr>
      <w:pStyle w:val="Nagwek"/>
    </w:pPr>
  </w:p>
  <w:p w:rsidR="009D4DB4" w:rsidRDefault="009D4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04E4"/>
    <w:multiLevelType w:val="multilevel"/>
    <w:tmpl w:val="2D5004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060E1"/>
    <w:rsid w:val="000140D7"/>
    <w:rsid w:val="00024665"/>
    <w:rsid w:val="0002593F"/>
    <w:rsid w:val="0004356A"/>
    <w:rsid w:val="000444E2"/>
    <w:rsid w:val="000449F3"/>
    <w:rsid w:val="00082381"/>
    <w:rsid w:val="000A7D96"/>
    <w:rsid w:val="000C3F0F"/>
    <w:rsid w:val="000E75C5"/>
    <w:rsid w:val="000F2086"/>
    <w:rsid w:val="00113C74"/>
    <w:rsid w:val="001450F1"/>
    <w:rsid w:val="001734FA"/>
    <w:rsid w:val="0018586D"/>
    <w:rsid w:val="00193267"/>
    <w:rsid w:val="00197810"/>
    <w:rsid w:val="001B5354"/>
    <w:rsid w:val="001B5D5D"/>
    <w:rsid w:val="001D7E28"/>
    <w:rsid w:val="001E5BF3"/>
    <w:rsid w:val="001F34BB"/>
    <w:rsid w:val="002016C3"/>
    <w:rsid w:val="00212D80"/>
    <w:rsid w:val="0021503D"/>
    <w:rsid w:val="00221B64"/>
    <w:rsid w:val="00234886"/>
    <w:rsid w:val="00237AE8"/>
    <w:rsid w:val="0024099A"/>
    <w:rsid w:val="00247EC7"/>
    <w:rsid w:val="0027339F"/>
    <w:rsid w:val="00273E9F"/>
    <w:rsid w:val="00290001"/>
    <w:rsid w:val="002912B5"/>
    <w:rsid w:val="00294A8E"/>
    <w:rsid w:val="002A2BEF"/>
    <w:rsid w:val="002F7D0F"/>
    <w:rsid w:val="0030167E"/>
    <w:rsid w:val="00334673"/>
    <w:rsid w:val="00343B96"/>
    <w:rsid w:val="003644F2"/>
    <w:rsid w:val="00397BF8"/>
    <w:rsid w:val="003A0FAE"/>
    <w:rsid w:val="003B5025"/>
    <w:rsid w:val="003C1E02"/>
    <w:rsid w:val="003E191F"/>
    <w:rsid w:val="003E1DB7"/>
    <w:rsid w:val="003F77AA"/>
    <w:rsid w:val="004008EE"/>
    <w:rsid w:val="00403E4B"/>
    <w:rsid w:val="00412128"/>
    <w:rsid w:val="00453C65"/>
    <w:rsid w:val="0046333D"/>
    <w:rsid w:val="004669B6"/>
    <w:rsid w:val="00475399"/>
    <w:rsid w:val="00492744"/>
    <w:rsid w:val="004B3092"/>
    <w:rsid w:val="004B33F1"/>
    <w:rsid w:val="004C48C7"/>
    <w:rsid w:val="004D61CF"/>
    <w:rsid w:val="004D7A16"/>
    <w:rsid w:val="00514449"/>
    <w:rsid w:val="00547745"/>
    <w:rsid w:val="00582F57"/>
    <w:rsid w:val="00582F9B"/>
    <w:rsid w:val="005B6309"/>
    <w:rsid w:val="005C1FD5"/>
    <w:rsid w:val="005C3E8F"/>
    <w:rsid w:val="005D55AF"/>
    <w:rsid w:val="00610623"/>
    <w:rsid w:val="00623A74"/>
    <w:rsid w:val="006678C4"/>
    <w:rsid w:val="00675875"/>
    <w:rsid w:val="00694260"/>
    <w:rsid w:val="006B130B"/>
    <w:rsid w:val="006B22BE"/>
    <w:rsid w:val="006B2D83"/>
    <w:rsid w:val="006D79D0"/>
    <w:rsid w:val="006E63E5"/>
    <w:rsid w:val="007062B8"/>
    <w:rsid w:val="00713245"/>
    <w:rsid w:val="00734F44"/>
    <w:rsid w:val="00762844"/>
    <w:rsid w:val="00762BBE"/>
    <w:rsid w:val="007635CA"/>
    <w:rsid w:val="00782309"/>
    <w:rsid w:val="00782C46"/>
    <w:rsid w:val="007A3439"/>
    <w:rsid w:val="007A7CD7"/>
    <w:rsid w:val="007B0B2D"/>
    <w:rsid w:val="007D1184"/>
    <w:rsid w:val="007E480B"/>
    <w:rsid w:val="007F4596"/>
    <w:rsid w:val="007F6893"/>
    <w:rsid w:val="00803C78"/>
    <w:rsid w:val="00807D64"/>
    <w:rsid w:val="008106C2"/>
    <w:rsid w:val="00832747"/>
    <w:rsid w:val="008650FC"/>
    <w:rsid w:val="008669A1"/>
    <w:rsid w:val="00877CF8"/>
    <w:rsid w:val="008A56F8"/>
    <w:rsid w:val="008F2A0D"/>
    <w:rsid w:val="008F787B"/>
    <w:rsid w:val="00900C24"/>
    <w:rsid w:val="00935A90"/>
    <w:rsid w:val="0094267E"/>
    <w:rsid w:val="00953999"/>
    <w:rsid w:val="00964E75"/>
    <w:rsid w:val="009702F1"/>
    <w:rsid w:val="009A2CC9"/>
    <w:rsid w:val="009A492D"/>
    <w:rsid w:val="009C5BB4"/>
    <w:rsid w:val="009D4DB4"/>
    <w:rsid w:val="009D6F80"/>
    <w:rsid w:val="009E2D39"/>
    <w:rsid w:val="00A24927"/>
    <w:rsid w:val="00A47E3F"/>
    <w:rsid w:val="00A51CFA"/>
    <w:rsid w:val="00A756E9"/>
    <w:rsid w:val="00A83067"/>
    <w:rsid w:val="00AB2C39"/>
    <w:rsid w:val="00AC0519"/>
    <w:rsid w:val="00AC2D7F"/>
    <w:rsid w:val="00AC3891"/>
    <w:rsid w:val="00AE6FF0"/>
    <w:rsid w:val="00B031D1"/>
    <w:rsid w:val="00B06D72"/>
    <w:rsid w:val="00B12F67"/>
    <w:rsid w:val="00B1371C"/>
    <w:rsid w:val="00B13E3C"/>
    <w:rsid w:val="00B17C01"/>
    <w:rsid w:val="00B52329"/>
    <w:rsid w:val="00B6347D"/>
    <w:rsid w:val="00B86BF1"/>
    <w:rsid w:val="00BB33B4"/>
    <w:rsid w:val="00BB4FD9"/>
    <w:rsid w:val="00BD0898"/>
    <w:rsid w:val="00BF4283"/>
    <w:rsid w:val="00BF7FA2"/>
    <w:rsid w:val="00C048FC"/>
    <w:rsid w:val="00C529D0"/>
    <w:rsid w:val="00C770F0"/>
    <w:rsid w:val="00C97E16"/>
    <w:rsid w:val="00CD4CDD"/>
    <w:rsid w:val="00D06AD3"/>
    <w:rsid w:val="00D57349"/>
    <w:rsid w:val="00D62FDF"/>
    <w:rsid w:val="00D86E1B"/>
    <w:rsid w:val="00D9053D"/>
    <w:rsid w:val="00DA2B1A"/>
    <w:rsid w:val="00DE39E4"/>
    <w:rsid w:val="00E00706"/>
    <w:rsid w:val="00E300F9"/>
    <w:rsid w:val="00E33C83"/>
    <w:rsid w:val="00E44668"/>
    <w:rsid w:val="00E45764"/>
    <w:rsid w:val="00E50B29"/>
    <w:rsid w:val="00E74546"/>
    <w:rsid w:val="00E92B6E"/>
    <w:rsid w:val="00E94E8B"/>
    <w:rsid w:val="00EE00D1"/>
    <w:rsid w:val="00EF4309"/>
    <w:rsid w:val="00EF6CBC"/>
    <w:rsid w:val="00F26BD9"/>
    <w:rsid w:val="00F316D9"/>
    <w:rsid w:val="00F4513C"/>
    <w:rsid w:val="00F54FF2"/>
    <w:rsid w:val="00F57BE3"/>
    <w:rsid w:val="00F67BF2"/>
    <w:rsid w:val="00FA2AA3"/>
    <w:rsid w:val="00FD03A8"/>
    <w:rsid w:val="00FF7E47"/>
    <w:rsid w:val="09AD18ED"/>
    <w:rsid w:val="2E450380"/>
    <w:rsid w:val="64950784"/>
    <w:rsid w:val="7A9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/>
    <w:lsdException w:name="header" w:semiHidden="0"/>
    <w:lsdException w:name="footer" w:semiHidden="0" w:qFormat="1"/>
    <w:lsdException w:name="caption" w:uiPriority="35" w:qFormat="1"/>
    <w:lsdException w:name="footnote reference" w:semiHidden="0" w:uiPriority="0" w:unhideWhenUsed="0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Tekstpodstawowy">
    <w:name w:val="Body Text"/>
    <w:basedOn w:val="Normalny"/>
    <w:link w:val="TekstpodstawowyZnak"/>
    <w:uiPriority w:val="99"/>
    <w:qFormat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  <w:lang w:val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pacing w:after="0" w:line="240" w:lineRule="auto"/>
    </w:pPr>
    <w:rPr>
      <w:sz w:val="20"/>
      <w:szCs w:val="20"/>
      <w:lang w:val="zh-CN"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character" w:styleId="Numerstrony">
    <w:name w:val="page number"/>
    <w:uiPriority w:val="99"/>
    <w:unhideWhenUsed/>
  </w:style>
  <w:style w:type="character" w:customStyle="1" w:styleId="TekstprzypisudolnegoZnak">
    <w:name w:val="Tekst przypisu dolnego Znak"/>
    <w:link w:val="Tekstprzypisudolnego"/>
    <w:uiPriority w:val="99"/>
    <w:qFormat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/>
    <w:lsdException w:name="header" w:semiHidden="0"/>
    <w:lsdException w:name="footer" w:semiHidden="0" w:qFormat="1"/>
    <w:lsdException w:name="caption" w:uiPriority="35" w:qFormat="1"/>
    <w:lsdException w:name="footnote reference" w:semiHidden="0" w:uiPriority="0" w:unhideWhenUsed="0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Tekstpodstawowy">
    <w:name w:val="Body Text"/>
    <w:basedOn w:val="Normalny"/>
    <w:link w:val="TekstpodstawowyZnak"/>
    <w:uiPriority w:val="99"/>
    <w:qFormat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  <w:lang w:val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pacing w:after="0" w:line="240" w:lineRule="auto"/>
    </w:pPr>
    <w:rPr>
      <w:sz w:val="20"/>
      <w:szCs w:val="20"/>
      <w:lang w:val="zh-CN"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character" w:styleId="Numerstrony">
    <w:name w:val="page number"/>
    <w:uiPriority w:val="99"/>
    <w:unhideWhenUsed/>
  </w:style>
  <w:style w:type="character" w:customStyle="1" w:styleId="TekstprzypisudolnegoZnak">
    <w:name w:val="Tekst przypisu dolnego Znak"/>
    <w:link w:val="Tekstprzypisudolnego"/>
    <w:uiPriority w:val="99"/>
    <w:qFormat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507F9-7D9D-4D46-8969-64718EA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1</cp:lastModifiedBy>
  <cp:revision>3</cp:revision>
  <cp:lastPrinted>2016-06-30T10:51:00Z</cp:lastPrinted>
  <dcterms:created xsi:type="dcterms:W3CDTF">2017-11-06T11:58:00Z</dcterms:created>
  <dcterms:modified xsi:type="dcterms:W3CDTF">2017-11-06T12:00:00Z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